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第14回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よいところを伝え合う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よいところカード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難聴学級の集まりで、1人ずつ「よいところカード」を書くことになりました。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ソラは先輩のカードに「困っているときに、すぐ気づいてくれる」と書きました。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ソラがもらったカードには「去年より、自分の気持ちを言えるようになった」と書いてありました。ソラは少し照れくさくて、でも、うれしくなりました。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仲間のよいところや、1年間で変わったところを、カードに書いて伝えよう。（1人のときは、先生と「よいところカード」を交換しよう。）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自分がもらった言葉を読んで、どう感じた？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人のよいところを見つけると、自分のよいところにも気づきやすくなる。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もらったよい言葉は、「そんなことない」とはね返さずに、受け取っていい。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よい言葉を受け取った自分に、一言かけよう。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例：ありがとう、と受け取っていい。　／　自分の変化に、気づいてくれる人がいる。　／　わたしにも、よいところがある。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