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1年目 第5回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「自分だけじゃない」を見つける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今の気持ちに近い言葉を2つまで選び、強さを0〜100の数字で書こう。線の上に印をつけてもいいよ。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先輩も同じだった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ソラは、難聴学級で、同じように聞こえにくさのある先輩と話す時間がありました。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先輩は言いました。「班の話し合いが、いちばん苦手なんだよね。何人もいっぺんに話すと、もう分からなくなる。」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ソラはおどろきました。「自分だけじゃなかったんだ。」なんだか、肩の力が少しぬけた気がしました。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聞こえのことで「困ったな」「あるある」と思う場面を、1つ書こう。見せてもいいところだけ、見せ合おう。（1人のときは、先輩の困りごとや、先生が出す例とくらべよう。）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ほかの人（仲間・先輩・先生）の困りごとを見て、どう思った？ 自分と同じだったもの、ちがったものはある？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困っているのは、自分だけじゃない。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同じ思いをしている人がいると知ると、心が少し軽くなる。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今日、仲間の「あるある」を見て感じたことを、自分への一言にしよう。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例：自分だけじゃない。　／　みんなも、がんばってる。　／　分かってくれる人がいる。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701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